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B28C" w14:textId="3C75EEFB" w:rsidR="007C0AF6" w:rsidRDefault="008450ED" w:rsidP="008450ED">
      <w:pPr>
        <w:jc w:val="center"/>
        <w:rPr>
          <w:rFonts w:eastAsia="Helvetica" w:cs="Helvetica"/>
          <w:b/>
          <w:bCs/>
          <w:noProof/>
        </w:rPr>
      </w:pPr>
      <w:r>
        <w:rPr>
          <w:rFonts w:eastAsia="Helvetica" w:cs="Helvetica"/>
          <w:b/>
          <w:bCs/>
          <w:noProof/>
        </w:rPr>
        <w:drawing>
          <wp:inline distT="0" distB="0" distL="0" distR="0" wp14:anchorId="31B7F027" wp14:editId="7884CDA0">
            <wp:extent cx="24574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628650"/>
                    </a:xfrm>
                    <a:prstGeom prst="rect">
                      <a:avLst/>
                    </a:prstGeom>
                    <a:noFill/>
                    <a:ln>
                      <a:noFill/>
                    </a:ln>
                  </pic:spPr>
                </pic:pic>
              </a:graphicData>
            </a:graphic>
          </wp:inline>
        </w:drawing>
      </w:r>
    </w:p>
    <w:p w14:paraId="135DF831" w14:textId="17071D96" w:rsidR="008450ED" w:rsidRDefault="008450ED" w:rsidP="008450ED">
      <w:pPr>
        <w:rPr>
          <w:rFonts w:eastAsia="Helvetica" w:cs="Helvetica"/>
          <w:b/>
          <w:bCs/>
          <w:noProof/>
        </w:rPr>
      </w:pPr>
    </w:p>
    <w:p w14:paraId="0706B64C" w14:textId="43EF8E08" w:rsidR="008450ED" w:rsidRDefault="008450ED" w:rsidP="009F1993">
      <w:pPr>
        <w:tabs>
          <w:tab w:val="left" w:pos="3645"/>
        </w:tabs>
        <w:jc w:val="center"/>
        <w:rPr>
          <w:b/>
          <w:bCs/>
          <w:u w:val="single"/>
        </w:rPr>
      </w:pPr>
      <w:r>
        <w:rPr>
          <w:b/>
          <w:bCs/>
          <w:u w:val="single"/>
        </w:rPr>
        <w:t>BANK HOUSE CHAMBERS DIVERSITY DATA</w:t>
      </w:r>
    </w:p>
    <w:p w14:paraId="44B603B1" w14:textId="5E867C09" w:rsidR="00CF44E8" w:rsidRDefault="008450ED" w:rsidP="00CF44E8">
      <w:pPr>
        <w:tabs>
          <w:tab w:val="left" w:pos="3645"/>
        </w:tabs>
      </w:pPr>
      <w:r>
        <w:t>Number of responses: 18</w:t>
      </w:r>
    </w:p>
    <w:p w14:paraId="15B86B87" w14:textId="006BDF14" w:rsidR="00CF44E8" w:rsidRDefault="00CF44E8" w:rsidP="00CF44E8">
      <w:r>
        <w:t>Please note that the data below has been collated into one larger group which includes QC barristers, Tenants/members and other (including pupils). This is due to the number of members in Chambers. This has been necessary due to the breakdown of members and to prevent identification whilst showing the accurate data which reflects</w:t>
      </w:r>
      <w:r w:rsidR="00E44659">
        <w:t xml:space="preserve"> our</w:t>
      </w:r>
      <w:r>
        <w:t xml:space="preserve"> Chambers. </w:t>
      </w:r>
    </w:p>
    <w:p w14:paraId="2778B1AA" w14:textId="74487C0A" w:rsidR="008450ED" w:rsidRDefault="008450ED" w:rsidP="008450ED">
      <w:pPr>
        <w:pStyle w:val="ListParagraph"/>
        <w:numPr>
          <w:ilvl w:val="0"/>
          <w:numId w:val="1"/>
        </w:numPr>
        <w:tabs>
          <w:tab w:val="left" w:pos="3645"/>
        </w:tabs>
        <w:rPr>
          <w:b/>
          <w:bCs/>
        </w:rPr>
      </w:pPr>
      <w:r>
        <w:rPr>
          <w:b/>
          <w:bCs/>
        </w:rPr>
        <w:t xml:space="preserve">Members of Chambers </w:t>
      </w:r>
    </w:p>
    <w:p w14:paraId="1BCB8A1D" w14:textId="69FA6FF5" w:rsidR="008450ED" w:rsidRDefault="008450ED" w:rsidP="008450ED">
      <w:pPr>
        <w:pStyle w:val="ListParagraph"/>
        <w:tabs>
          <w:tab w:val="left" w:pos="3645"/>
        </w:tabs>
      </w:pPr>
      <w:r>
        <w:t>QC</w:t>
      </w:r>
      <w:r>
        <w:tab/>
        <w:t>6%</w:t>
      </w:r>
    </w:p>
    <w:p w14:paraId="141138ED" w14:textId="7ADFDDF5" w:rsidR="008450ED" w:rsidRDefault="008450ED" w:rsidP="008450ED">
      <w:pPr>
        <w:pStyle w:val="ListParagraph"/>
        <w:tabs>
          <w:tab w:val="left" w:pos="3645"/>
        </w:tabs>
      </w:pPr>
      <w:r>
        <w:t>Tenant/Member</w:t>
      </w:r>
      <w:r>
        <w:tab/>
        <w:t>83%</w:t>
      </w:r>
    </w:p>
    <w:p w14:paraId="62934E19" w14:textId="47A5F527" w:rsidR="008450ED" w:rsidRDefault="008450ED" w:rsidP="008450ED">
      <w:pPr>
        <w:pStyle w:val="ListParagraph"/>
        <w:tabs>
          <w:tab w:val="left" w:pos="3645"/>
        </w:tabs>
      </w:pPr>
      <w:r>
        <w:t>Other (Including pupils)</w:t>
      </w:r>
      <w:r>
        <w:tab/>
        <w:t>11%</w:t>
      </w:r>
    </w:p>
    <w:p w14:paraId="44BAC045" w14:textId="0C10DEB0" w:rsidR="008450ED" w:rsidRPr="008450ED" w:rsidRDefault="008450ED" w:rsidP="008450ED">
      <w:pPr>
        <w:pStyle w:val="ListParagraph"/>
        <w:tabs>
          <w:tab w:val="left" w:pos="3645"/>
        </w:tabs>
      </w:pPr>
      <w:r>
        <w:rPr>
          <w:noProof/>
        </w:rPr>
        <w:drawing>
          <wp:inline distT="0" distB="0" distL="0" distR="0" wp14:anchorId="7E3BB058" wp14:editId="5530F27A">
            <wp:extent cx="4572000" cy="2743200"/>
            <wp:effectExtent l="0" t="0" r="0" b="0"/>
            <wp:docPr id="2" name="Chart 2">
              <a:extLst xmlns:a="http://schemas.openxmlformats.org/drawingml/2006/main">
                <a:ext uri="{FF2B5EF4-FFF2-40B4-BE49-F238E27FC236}">
                  <a16:creationId xmlns:a16="http://schemas.microsoft.com/office/drawing/2014/main" id="{1D685132-A281-48B5-AA02-53C74159F3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BCA7BC3" w14:textId="77777777" w:rsidR="000B7911" w:rsidRDefault="000B7911" w:rsidP="000B7911">
      <w:pPr>
        <w:pStyle w:val="ListParagraph"/>
        <w:tabs>
          <w:tab w:val="left" w:pos="3645"/>
        </w:tabs>
        <w:rPr>
          <w:b/>
          <w:bCs/>
        </w:rPr>
      </w:pPr>
    </w:p>
    <w:p w14:paraId="1D6A7987" w14:textId="27E8DF47" w:rsidR="008450ED" w:rsidRDefault="000B7911" w:rsidP="000B7911">
      <w:pPr>
        <w:pStyle w:val="ListParagraph"/>
        <w:numPr>
          <w:ilvl w:val="0"/>
          <w:numId w:val="1"/>
        </w:numPr>
        <w:tabs>
          <w:tab w:val="left" w:pos="3645"/>
        </w:tabs>
        <w:rPr>
          <w:b/>
          <w:bCs/>
        </w:rPr>
      </w:pPr>
      <w:r>
        <w:rPr>
          <w:b/>
          <w:bCs/>
        </w:rPr>
        <w:t xml:space="preserve">Gender </w:t>
      </w:r>
    </w:p>
    <w:p w14:paraId="61E84D43" w14:textId="43DC1E19" w:rsidR="000B7911" w:rsidRDefault="000B7911" w:rsidP="000B7911">
      <w:pPr>
        <w:pStyle w:val="ListParagraph"/>
        <w:tabs>
          <w:tab w:val="left" w:pos="3645"/>
        </w:tabs>
      </w:pPr>
      <w:r>
        <w:t>Male</w:t>
      </w:r>
      <w:r>
        <w:tab/>
        <w:t>61%</w:t>
      </w:r>
    </w:p>
    <w:p w14:paraId="27026E07" w14:textId="59C174C5" w:rsidR="000B7911" w:rsidRDefault="000B7911" w:rsidP="000B7911">
      <w:pPr>
        <w:pStyle w:val="ListParagraph"/>
        <w:tabs>
          <w:tab w:val="left" w:pos="3645"/>
        </w:tabs>
      </w:pPr>
      <w:r>
        <w:t xml:space="preserve">Female </w:t>
      </w:r>
      <w:r>
        <w:tab/>
        <w:t>39%</w:t>
      </w:r>
    </w:p>
    <w:p w14:paraId="49874881" w14:textId="08A4227A" w:rsidR="000B7911" w:rsidRDefault="000B7911" w:rsidP="000B7911">
      <w:pPr>
        <w:pStyle w:val="ListParagraph"/>
        <w:tabs>
          <w:tab w:val="left" w:pos="3645"/>
        </w:tabs>
      </w:pPr>
      <w:r>
        <w:t>Other</w:t>
      </w:r>
      <w:r>
        <w:tab/>
        <w:t>0%</w:t>
      </w:r>
    </w:p>
    <w:p w14:paraId="1C020091" w14:textId="074866B6" w:rsidR="000B7911" w:rsidRDefault="000B7911" w:rsidP="000B7911">
      <w:pPr>
        <w:pStyle w:val="ListParagraph"/>
        <w:tabs>
          <w:tab w:val="left" w:pos="3645"/>
        </w:tabs>
      </w:pPr>
      <w:r>
        <w:t xml:space="preserve">Prefer not to say </w:t>
      </w:r>
      <w:r>
        <w:tab/>
        <w:t>0%</w:t>
      </w:r>
    </w:p>
    <w:p w14:paraId="0F1AEA90" w14:textId="7F98FEAC" w:rsidR="000B7911" w:rsidRDefault="000B7911" w:rsidP="000B7911">
      <w:pPr>
        <w:pStyle w:val="ListParagraph"/>
        <w:tabs>
          <w:tab w:val="left" w:pos="3645"/>
        </w:tabs>
        <w:rPr>
          <w:noProof/>
        </w:rPr>
      </w:pPr>
      <w:r>
        <w:rPr>
          <w:noProof/>
        </w:rPr>
        <w:lastRenderedPageBreak/>
        <w:drawing>
          <wp:inline distT="0" distB="0" distL="0" distR="0" wp14:anchorId="20B30C91" wp14:editId="0FF5EA39">
            <wp:extent cx="4572000" cy="2743200"/>
            <wp:effectExtent l="0" t="0" r="0" b="0"/>
            <wp:docPr id="3" name="Chart 3">
              <a:extLst xmlns:a="http://schemas.openxmlformats.org/drawingml/2006/main">
                <a:ext uri="{FF2B5EF4-FFF2-40B4-BE49-F238E27FC236}">
                  <a16:creationId xmlns:a16="http://schemas.microsoft.com/office/drawing/2014/main" id="{63247E24-B37F-4288-9BBD-0BDBBBC2F6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B6F1348" w14:textId="7CAED30E" w:rsidR="000B7911" w:rsidRDefault="000B7911" w:rsidP="000B7911">
      <w:pPr>
        <w:rPr>
          <w:noProof/>
        </w:rPr>
      </w:pPr>
    </w:p>
    <w:p w14:paraId="59E3CB14" w14:textId="65DA94EE" w:rsidR="000B7911" w:rsidRDefault="000B7911" w:rsidP="000B7911">
      <w:pPr>
        <w:pStyle w:val="ListParagraph"/>
        <w:numPr>
          <w:ilvl w:val="0"/>
          <w:numId w:val="1"/>
        </w:numPr>
        <w:tabs>
          <w:tab w:val="left" w:pos="1170"/>
        </w:tabs>
        <w:rPr>
          <w:b/>
          <w:bCs/>
        </w:rPr>
      </w:pPr>
      <w:r>
        <w:rPr>
          <w:b/>
          <w:bCs/>
        </w:rPr>
        <w:t>Age</w:t>
      </w:r>
    </w:p>
    <w:p w14:paraId="0D9061BE" w14:textId="06A1E0A4" w:rsidR="000B7911" w:rsidRDefault="000B7911" w:rsidP="000B7911">
      <w:pPr>
        <w:pStyle w:val="ListParagraph"/>
        <w:tabs>
          <w:tab w:val="left" w:pos="1170"/>
        </w:tabs>
      </w:pPr>
      <w:r>
        <w:t>16-24</w:t>
      </w:r>
      <w:r>
        <w:tab/>
      </w:r>
      <w:r w:rsidR="00050D99">
        <w:tab/>
      </w:r>
      <w:r w:rsidR="00050D99">
        <w:tab/>
      </w:r>
      <w:r>
        <w:t>0%</w:t>
      </w:r>
    </w:p>
    <w:p w14:paraId="080AE991" w14:textId="04BC8189" w:rsidR="000B7911" w:rsidRDefault="000B7911" w:rsidP="000B7911">
      <w:pPr>
        <w:pStyle w:val="ListParagraph"/>
        <w:tabs>
          <w:tab w:val="left" w:pos="1170"/>
        </w:tabs>
      </w:pPr>
      <w:r>
        <w:t>25-34</w:t>
      </w:r>
      <w:r>
        <w:tab/>
      </w:r>
      <w:r w:rsidR="00050D99">
        <w:tab/>
      </w:r>
      <w:r w:rsidR="00050D99">
        <w:tab/>
      </w:r>
      <w:r>
        <w:t>41.2%</w:t>
      </w:r>
    </w:p>
    <w:p w14:paraId="3B133786" w14:textId="3C3D3149" w:rsidR="000B7911" w:rsidRDefault="000B7911" w:rsidP="000B7911">
      <w:pPr>
        <w:pStyle w:val="ListParagraph"/>
        <w:tabs>
          <w:tab w:val="left" w:pos="1170"/>
        </w:tabs>
      </w:pPr>
      <w:r>
        <w:t>35-44</w:t>
      </w:r>
      <w:r>
        <w:tab/>
      </w:r>
      <w:r w:rsidR="00050D99">
        <w:tab/>
      </w:r>
      <w:r w:rsidR="00050D99">
        <w:tab/>
      </w:r>
      <w:r>
        <w:t>5.9%</w:t>
      </w:r>
    </w:p>
    <w:p w14:paraId="096EAC3F" w14:textId="1ACC04A8" w:rsidR="000B7911" w:rsidRDefault="000B7911" w:rsidP="000B7911">
      <w:pPr>
        <w:pStyle w:val="ListParagraph"/>
        <w:tabs>
          <w:tab w:val="left" w:pos="1170"/>
        </w:tabs>
      </w:pPr>
      <w:r>
        <w:t>45-54</w:t>
      </w:r>
      <w:r>
        <w:tab/>
      </w:r>
      <w:r w:rsidR="00050D99">
        <w:tab/>
      </w:r>
      <w:r w:rsidR="00050D99">
        <w:tab/>
        <w:t>23.5%</w:t>
      </w:r>
    </w:p>
    <w:p w14:paraId="2BDAF503" w14:textId="6E8B1E53" w:rsidR="000B7911" w:rsidRDefault="000B7911" w:rsidP="000B7911">
      <w:pPr>
        <w:pStyle w:val="ListParagraph"/>
        <w:tabs>
          <w:tab w:val="left" w:pos="1170"/>
        </w:tabs>
      </w:pPr>
      <w:r>
        <w:t>55-64</w:t>
      </w:r>
      <w:r w:rsidR="00050D99">
        <w:tab/>
      </w:r>
      <w:r w:rsidR="00050D99">
        <w:tab/>
      </w:r>
      <w:r w:rsidR="00050D99">
        <w:tab/>
        <w:t>23.5%</w:t>
      </w:r>
    </w:p>
    <w:p w14:paraId="4479FD5C" w14:textId="0187D15C" w:rsidR="000B7911" w:rsidRDefault="000B7911" w:rsidP="000B7911">
      <w:pPr>
        <w:pStyle w:val="ListParagraph"/>
        <w:tabs>
          <w:tab w:val="left" w:pos="1170"/>
        </w:tabs>
      </w:pPr>
      <w:r>
        <w:t>65+</w:t>
      </w:r>
      <w:r w:rsidR="00050D99">
        <w:tab/>
      </w:r>
      <w:r w:rsidR="00050D99">
        <w:tab/>
      </w:r>
      <w:r w:rsidR="00050D99">
        <w:tab/>
      </w:r>
      <w:r w:rsidR="00050D99">
        <w:tab/>
        <w:t>0%</w:t>
      </w:r>
    </w:p>
    <w:p w14:paraId="76BB4507" w14:textId="0B33A87B" w:rsidR="00050D99" w:rsidRDefault="00050D99" w:rsidP="000B7911">
      <w:pPr>
        <w:pStyle w:val="ListParagraph"/>
        <w:tabs>
          <w:tab w:val="left" w:pos="1170"/>
        </w:tabs>
      </w:pPr>
      <w:r>
        <w:t>Prefer not to say</w:t>
      </w:r>
      <w:r>
        <w:tab/>
        <w:t>0%</w:t>
      </w:r>
    </w:p>
    <w:p w14:paraId="57D3334D" w14:textId="5C63E8CA" w:rsidR="00050D99" w:rsidRDefault="00050D99" w:rsidP="000B7911">
      <w:pPr>
        <w:pStyle w:val="ListParagraph"/>
        <w:tabs>
          <w:tab w:val="left" w:pos="1170"/>
        </w:tabs>
      </w:pPr>
    </w:p>
    <w:p w14:paraId="7FE662B9" w14:textId="75240FF0" w:rsidR="00050D99" w:rsidRDefault="00050D99" w:rsidP="000B7911">
      <w:pPr>
        <w:pStyle w:val="ListParagraph"/>
        <w:tabs>
          <w:tab w:val="left" w:pos="1170"/>
        </w:tabs>
        <w:rPr>
          <w:noProof/>
        </w:rPr>
      </w:pPr>
      <w:r>
        <w:rPr>
          <w:noProof/>
        </w:rPr>
        <w:drawing>
          <wp:inline distT="0" distB="0" distL="0" distR="0" wp14:anchorId="28B700D5" wp14:editId="0FA7AB72">
            <wp:extent cx="4572000" cy="2743200"/>
            <wp:effectExtent l="0" t="0" r="0" b="0"/>
            <wp:docPr id="4" name="Chart 4">
              <a:extLst xmlns:a="http://schemas.openxmlformats.org/drawingml/2006/main">
                <a:ext uri="{FF2B5EF4-FFF2-40B4-BE49-F238E27FC236}">
                  <a16:creationId xmlns:a16="http://schemas.microsoft.com/office/drawing/2014/main" id="{639BB25A-4114-4646-B9F9-C8EF952BFA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84727C" w14:textId="73E49264" w:rsidR="00050D99" w:rsidRDefault="00050D99" w:rsidP="00050D99">
      <w:pPr>
        <w:rPr>
          <w:noProof/>
        </w:rPr>
      </w:pPr>
    </w:p>
    <w:p w14:paraId="22D0F4D9" w14:textId="642AEB2F" w:rsidR="00050D99" w:rsidRDefault="00050D99" w:rsidP="00050D99">
      <w:pPr>
        <w:pStyle w:val="ListParagraph"/>
        <w:numPr>
          <w:ilvl w:val="0"/>
          <w:numId w:val="1"/>
        </w:numPr>
        <w:tabs>
          <w:tab w:val="left" w:pos="1005"/>
        </w:tabs>
        <w:rPr>
          <w:b/>
          <w:bCs/>
        </w:rPr>
      </w:pPr>
      <w:r>
        <w:rPr>
          <w:b/>
          <w:bCs/>
        </w:rPr>
        <w:t xml:space="preserve">Disability </w:t>
      </w:r>
    </w:p>
    <w:p w14:paraId="45B9090B" w14:textId="72A1461E" w:rsidR="00050D99" w:rsidRDefault="00050D99" w:rsidP="00050D99">
      <w:pPr>
        <w:pStyle w:val="ListParagraph"/>
        <w:tabs>
          <w:tab w:val="left" w:pos="1005"/>
        </w:tabs>
      </w:pPr>
      <w:r>
        <w:t>Yes</w:t>
      </w:r>
      <w:r>
        <w:tab/>
      </w:r>
      <w:r>
        <w:tab/>
      </w:r>
      <w:r>
        <w:tab/>
        <w:t>11%</w:t>
      </w:r>
    </w:p>
    <w:p w14:paraId="1668FF2B" w14:textId="21062C15" w:rsidR="00050D99" w:rsidRDefault="00050D99" w:rsidP="00050D99">
      <w:pPr>
        <w:pStyle w:val="ListParagraph"/>
        <w:tabs>
          <w:tab w:val="left" w:pos="1005"/>
        </w:tabs>
      </w:pPr>
      <w:r>
        <w:t xml:space="preserve">No </w:t>
      </w:r>
      <w:r>
        <w:tab/>
      </w:r>
      <w:r>
        <w:tab/>
      </w:r>
      <w:r>
        <w:tab/>
        <w:t>89%</w:t>
      </w:r>
    </w:p>
    <w:p w14:paraId="7CD4E67A" w14:textId="7D0375E1" w:rsidR="00050D99" w:rsidRDefault="00050D99" w:rsidP="00050D99">
      <w:pPr>
        <w:pStyle w:val="ListParagraph"/>
        <w:tabs>
          <w:tab w:val="left" w:pos="1005"/>
        </w:tabs>
      </w:pPr>
      <w:r>
        <w:t xml:space="preserve">Prefer not to say </w:t>
      </w:r>
      <w:r>
        <w:tab/>
        <w:t>0%</w:t>
      </w:r>
    </w:p>
    <w:p w14:paraId="08CE3FEA" w14:textId="6B769B31" w:rsidR="00050D99" w:rsidRDefault="00050D99" w:rsidP="00050D99">
      <w:pPr>
        <w:pStyle w:val="ListParagraph"/>
        <w:tabs>
          <w:tab w:val="left" w:pos="1005"/>
        </w:tabs>
      </w:pPr>
    </w:p>
    <w:p w14:paraId="402CA6EE" w14:textId="3382D0B7" w:rsidR="00050D99" w:rsidRDefault="00050D99" w:rsidP="00050D99">
      <w:pPr>
        <w:pStyle w:val="ListParagraph"/>
        <w:tabs>
          <w:tab w:val="left" w:pos="1005"/>
        </w:tabs>
      </w:pPr>
      <w:r>
        <w:rPr>
          <w:noProof/>
        </w:rPr>
        <w:drawing>
          <wp:inline distT="0" distB="0" distL="0" distR="0" wp14:anchorId="1836D490" wp14:editId="0A855D1A">
            <wp:extent cx="4572000" cy="2743200"/>
            <wp:effectExtent l="0" t="0" r="0" b="0"/>
            <wp:docPr id="5" name="Chart 5">
              <a:extLst xmlns:a="http://schemas.openxmlformats.org/drawingml/2006/main">
                <a:ext uri="{FF2B5EF4-FFF2-40B4-BE49-F238E27FC236}">
                  <a16:creationId xmlns:a16="http://schemas.microsoft.com/office/drawing/2014/main" id="{332907A2-69CA-47BB-A482-B921C1BC98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8DC2B0" w14:textId="7BFEDAF7" w:rsidR="00050D99" w:rsidRDefault="00050D99" w:rsidP="00050D99"/>
    <w:p w14:paraId="7B231D81" w14:textId="3D8E269F" w:rsidR="00050D99" w:rsidRDefault="00050D99" w:rsidP="00050D99">
      <w:pPr>
        <w:pStyle w:val="ListParagraph"/>
        <w:numPr>
          <w:ilvl w:val="0"/>
          <w:numId w:val="1"/>
        </w:numPr>
        <w:rPr>
          <w:b/>
          <w:bCs/>
        </w:rPr>
      </w:pPr>
      <w:r>
        <w:rPr>
          <w:b/>
          <w:bCs/>
        </w:rPr>
        <w:t>Ethnic Group</w:t>
      </w:r>
    </w:p>
    <w:p w14:paraId="116C777C" w14:textId="4603A9C1" w:rsidR="00050D99" w:rsidRDefault="00050D99" w:rsidP="00050D99">
      <w:pPr>
        <w:pStyle w:val="ListParagraph"/>
      </w:pPr>
      <w:r>
        <w:t xml:space="preserve">White </w:t>
      </w:r>
      <w:r>
        <w:tab/>
      </w:r>
      <w:r>
        <w:tab/>
      </w:r>
      <w:r>
        <w:tab/>
      </w:r>
      <w:r>
        <w:tab/>
      </w:r>
      <w:r>
        <w:tab/>
        <w:t>89%</w:t>
      </w:r>
    </w:p>
    <w:p w14:paraId="4E231165" w14:textId="69CF3E92" w:rsidR="00050D99" w:rsidRDefault="00050D99" w:rsidP="00050D99">
      <w:pPr>
        <w:pStyle w:val="ListParagraph"/>
      </w:pPr>
      <w:r>
        <w:t xml:space="preserve">Multiple ethnic groups </w:t>
      </w:r>
      <w:r>
        <w:tab/>
      </w:r>
      <w:r>
        <w:tab/>
      </w:r>
      <w:r>
        <w:tab/>
        <w:t>5.5%</w:t>
      </w:r>
    </w:p>
    <w:p w14:paraId="6679CD29" w14:textId="6DF09F7D" w:rsidR="00050D99" w:rsidRDefault="00050D99" w:rsidP="00050D99">
      <w:pPr>
        <w:pStyle w:val="ListParagraph"/>
      </w:pPr>
      <w:r>
        <w:t xml:space="preserve">Asian/Asian British </w:t>
      </w:r>
      <w:r>
        <w:tab/>
      </w:r>
      <w:r>
        <w:tab/>
      </w:r>
      <w:r>
        <w:tab/>
        <w:t>5.5%</w:t>
      </w:r>
    </w:p>
    <w:p w14:paraId="15D97B39" w14:textId="23C19882" w:rsidR="00050D99" w:rsidRDefault="00050D99" w:rsidP="00050D99">
      <w:pPr>
        <w:pStyle w:val="ListParagraph"/>
      </w:pPr>
      <w:r>
        <w:t>Black/African/Caribbean/Black British</w:t>
      </w:r>
      <w:r>
        <w:tab/>
        <w:t>0%</w:t>
      </w:r>
    </w:p>
    <w:p w14:paraId="3D1FB71B" w14:textId="61291E66" w:rsidR="00050D99" w:rsidRDefault="00050D99" w:rsidP="00050D99">
      <w:pPr>
        <w:pStyle w:val="ListParagraph"/>
      </w:pPr>
      <w:r>
        <w:t xml:space="preserve">Other </w:t>
      </w:r>
      <w:r>
        <w:tab/>
      </w:r>
      <w:r>
        <w:tab/>
      </w:r>
      <w:r>
        <w:tab/>
      </w:r>
      <w:r>
        <w:tab/>
      </w:r>
      <w:r>
        <w:tab/>
        <w:t>0%</w:t>
      </w:r>
    </w:p>
    <w:p w14:paraId="408CC383" w14:textId="14FD1EC4" w:rsidR="00050D99" w:rsidRDefault="00050D99" w:rsidP="00050D99">
      <w:pPr>
        <w:pStyle w:val="ListParagraph"/>
      </w:pPr>
      <w:r>
        <w:t xml:space="preserve">Prefer not to say </w:t>
      </w:r>
      <w:r>
        <w:tab/>
      </w:r>
      <w:r>
        <w:tab/>
      </w:r>
      <w:r>
        <w:tab/>
        <w:t>0%</w:t>
      </w:r>
    </w:p>
    <w:p w14:paraId="4D91FAB4" w14:textId="744B9963" w:rsidR="00050D99" w:rsidRDefault="00050D99" w:rsidP="00050D99">
      <w:pPr>
        <w:pStyle w:val="ListParagraph"/>
      </w:pPr>
    </w:p>
    <w:p w14:paraId="13486E8B" w14:textId="7ECB4A2C" w:rsidR="00050D99" w:rsidRDefault="00050D99" w:rsidP="00050D99">
      <w:pPr>
        <w:pStyle w:val="ListParagraph"/>
      </w:pPr>
      <w:r>
        <w:rPr>
          <w:noProof/>
        </w:rPr>
        <w:drawing>
          <wp:inline distT="0" distB="0" distL="0" distR="0" wp14:anchorId="73DB0202" wp14:editId="33E8FF83">
            <wp:extent cx="4572000" cy="2743200"/>
            <wp:effectExtent l="0" t="0" r="0" b="0"/>
            <wp:docPr id="7" name="Chart 7">
              <a:extLst xmlns:a="http://schemas.openxmlformats.org/drawingml/2006/main">
                <a:ext uri="{FF2B5EF4-FFF2-40B4-BE49-F238E27FC236}">
                  <a16:creationId xmlns:a16="http://schemas.microsoft.com/office/drawing/2014/main" id="{4BCA760A-3A01-4C14-8BD0-AA877D37DA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E96F79" w14:textId="00421220" w:rsidR="00050D99" w:rsidRDefault="00050D99" w:rsidP="00050D99"/>
    <w:p w14:paraId="01BDF3D3" w14:textId="50C53775" w:rsidR="00050D99" w:rsidRDefault="00050D99" w:rsidP="00050D99">
      <w:pPr>
        <w:pStyle w:val="ListParagraph"/>
        <w:numPr>
          <w:ilvl w:val="0"/>
          <w:numId w:val="1"/>
        </w:numPr>
        <w:tabs>
          <w:tab w:val="left" w:pos="1095"/>
        </w:tabs>
        <w:rPr>
          <w:b/>
          <w:bCs/>
        </w:rPr>
      </w:pPr>
      <w:r>
        <w:rPr>
          <w:b/>
          <w:bCs/>
        </w:rPr>
        <w:t>Socio-Economic Background: University</w:t>
      </w:r>
    </w:p>
    <w:p w14:paraId="38ED6D9A" w14:textId="2EB45554" w:rsidR="00050D99" w:rsidRDefault="00050D99" w:rsidP="00050D99">
      <w:pPr>
        <w:pStyle w:val="ListParagraph"/>
        <w:tabs>
          <w:tab w:val="left" w:pos="1095"/>
        </w:tabs>
      </w:pPr>
      <w:r>
        <w:t xml:space="preserve">First generation to attend University </w:t>
      </w:r>
      <w:r>
        <w:tab/>
      </w:r>
      <w:r>
        <w:tab/>
        <w:t>67%</w:t>
      </w:r>
    </w:p>
    <w:p w14:paraId="5C99BBED" w14:textId="4AC0C082" w:rsidR="00050D99" w:rsidRDefault="00050D99" w:rsidP="00050D99">
      <w:pPr>
        <w:pStyle w:val="ListParagraph"/>
        <w:tabs>
          <w:tab w:val="left" w:pos="1095"/>
        </w:tabs>
      </w:pPr>
      <w:r>
        <w:t xml:space="preserve">Not first generation to attend University </w:t>
      </w:r>
      <w:r>
        <w:tab/>
        <w:t>33%</w:t>
      </w:r>
    </w:p>
    <w:p w14:paraId="6B4FF1D9" w14:textId="24785371" w:rsidR="00050D99" w:rsidRDefault="00050D99" w:rsidP="00050D99">
      <w:pPr>
        <w:pStyle w:val="ListParagraph"/>
        <w:tabs>
          <w:tab w:val="left" w:pos="1095"/>
        </w:tabs>
      </w:pPr>
      <w:r>
        <w:t xml:space="preserve">Did not attend university </w:t>
      </w:r>
      <w:r>
        <w:tab/>
      </w:r>
      <w:r>
        <w:tab/>
      </w:r>
      <w:r>
        <w:tab/>
        <w:t>0%</w:t>
      </w:r>
    </w:p>
    <w:p w14:paraId="6BE711F1" w14:textId="573A4E48" w:rsidR="00050D99" w:rsidRDefault="00050D99" w:rsidP="00050D99">
      <w:pPr>
        <w:pStyle w:val="ListParagraph"/>
        <w:tabs>
          <w:tab w:val="left" w:pos="1095"/>
        </w:tabs>
      </w:pPr>
      <w:r>
        <w:t xml:space="preserve">Prefer not to say </w:t>
      </w:r>
      <w:r>
        <w:tab/>
      </w:r>
      <w:r>
        <w:tab/>
      </w:r>
      <w:r>
        <w:tab/>
      </w:r>
      <w:r>
        <w:tab/>
        <w:t>0%</w:t>
      </w:r>
    </w:p>
    <w:p w14:paraId="72DA0708" w14:textId="314CA6CF" w:rsidR="00050D99" w:rsidRDefault="00050D99" w:rsidP="00050D99">
      <w:pPr>
        <w:pStyle w:val="ListParagraph"/>
        <w:tabs>
          <w:tab w:val="left" w:pos="1095"/>
        </w:tabs>
      </w:pPr>
    </w:p>
    <w:p w14:paraId="64A81210" w14:textId="2077A2C6" w:rsidR="00050D99" w:rsidRDefault="00050D99" w:rsidP="00050D99">
      <w:pPr>
        <w:pStyle w:val="ListParagraph"/>
        <w:tabs>
          <w:tab w:val="left" w:pos="1095"/>
        </w:tabs>
      </w:pPr>
      <w:r>
        <w:rPr>
          <w:noProof/>
        </w:rPr>
        <w:drawing>
          <wp:inline distT="0" distB="0" distL="0" distR="0" wp14:anchorId="32D0B769" wp14:editId="0C1917BB">
            <wp:extent cx="4572000" cy="2743200"/>
            <wp:effectExtent l="0" t="0" r="0" b="0"/>
            <wp:docPr id="8" name="Chart 8">
              <a:extLst xmlns:a="http://schemas.openxmlformats.org/drawingml/2006/main">
                <a:ext uri="{FF2B5EF4-FFF2-40B4-BE49-F238E27FC236}">
                  <a16:creationId xmlns:a16="http://schemas.microsoft.com/office/drawing/2014/main" id="{EB8D21AA-056E-439D-8FCE-D5EAC52227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AC47A5" w14:textId="31E08530" w:rsidR="00050D99" w:rsidRDefault="00050D99" w:rsidP="00050D99">
      <w:pPr>
        <w:rPr>
          <w:b/>
          <w:bCs/>
        </w:rPr>
      </w:pPr>
    </w:p>
    <w:p w14:paraId="0D6262F3" w14:textId="09E95C04" w:rsidR="00050D99" w:rsidRDefault="00050D99" w:rsidP="00050D99">
      <w:pPr>
        <w:pStyle w:val="ListParagraph"/>
        <w:numPr>
          <w:ilvl w:val="0"/>
          <w:numId w:val="1"/>
        </w:numPr>
        <w:rPr>
          <w:b/>
          <w:bCs/>
        </w:rPr>
      </w:pPr>
      <w:r>
        <w:rPr>
          <w:b/>
          <w:bCs/>
        </w:rPr>
        <w:t xml:space="preserve">Socio-Economic Background: Schooling </w:t>
      </w:r>
    </w:p>
    <w:p w14:paraId="587BB269" w14:textId="44F03A29" w:rsidR="00050D99" w:rsidRDefault="00050D99" w:rsidP="00050D99">
      <w:pPr>
        <w:pStyle w:val="ListParagraph"/>
      </w:pPr>
      <w:r>
        <w:t xml:space="preserve">UK state school </w:t>
      </w:r>
      <w:r>
        <w:tab/>
      </w:r>
      <w:r>
        <w:tab/>
      </w:r>
      <w:r>
        <w:tab/>
      </w:r>
      <w:r>
        <w:tab/>
        <w:t>78%</w:t>
      </w:r>
    </w:p>
    <w:p w14:paraId="3F22B064" w14:textId="715C1B11" w:rsidR="00050D99" w:rsidRDefault="00050D99" w:rsidP="00050D99">
      <w:pPr>
        <w:pStyle w:val="ListParagraph"/>
      </w:pPr>
      <w:r>
        <w:t xml:space="preserve">UK independent/fee-paying school </w:t>
      </w:r>
      <w:r>
        <w:tab/>
        <w:t>22%</w:t>
      </w:r>
    </w:p>
    <w:p w14:paraId="050083E5" w14:textId="62A2C1FA" w:rsidR="00050D99" w:rsidRDefault="00050D99" w:rsidP="00050D99">
      <w:pPr>
        <w:pStyle w:val="ListParagraph"/>
      </w:pPr>
      <w:r>
        <w:t xml:space="preserve">School outside of the UK </w:t>
      </w:r>
      <w:r>
        <w:tab/>
      </w:r>
      <w:r>
        <w:tab/>
        <w:t>0%</w:t>
      </w:r>
    </w:p>
    <w:p w14:paraId="3666214E" w14:textId="5FF33E4B" w:rsidR="00050D99" w:rsidRDefault="00050D99" w:rsidP="00050D99">
      <w:pPr>
        <w:pStyle w:val="ListParagraph"/>
      </w:pPr>
      <w:r>
        <w:t xml:space="preserve">Prefer not to say </w:t>
      </w:r>
      <w:r>
        <w:tab/>
      </w:r>
      <w:r>
        <w:tab/>
      </w:r>
      <w:r>
        <w:tab/>
        <w:t>0%</w:t>
      </w:r>
    </w:p>
    <w:p w14:paraId="11A9A628" w14:textId="3457F704" w:rsidR="00050D99" w:rsidRDefault="00050D99" w:rsidP="00050D99">
      <w:pPr>
        <w:pStyle w:val="ListParagraph"/>
      </w:pPr>
    </w:p>
    <w:p w14:paraId="2DAC2DEB" w14:textId="21A5ACAE" w:rsidR="00050D99" w:rsidRDefault="00050D99" w:rsidP="00050D99">
      <w:pPr>
        <w:pStyle w:val="ListParagraph"/>
      </w:pPr>
      <w:r>
        <w:rPr>
          <w:noProof/>
        </w:rPr>
        <w:drawing>
          <wp:inline distT="0" distB="0" distL="0" distR="0" wp14:anchorId="6BDE58DD" wp14:editId="4C040554">
            <wp:extent cx="4572000" cy="2743200"/>
            <wp:effectExtent l="0" t="0" r="0" b="0"/>
            <wp:docPr id="9" name="Chart 9">
              <a:extLst xmlns:a="http://schemas.openxmlformats.org/drawingml/2006/main">
                <a:ext uri="{FF2B5EF4-FFF2-40B4-BE49-F238E27FC236}">
                  <a16:creationId xmlns:a16="http://schemas.microsoft.com/office/drawing/2014/main" id="{5BBBA03B-26C1-4F04-9A20-49274F0BC5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848AC4" w14:textId="29CC5A5F" w:rsidR="00050D99" w:rsidRDefault="00050D99" w:rsidP="00050D99">
      <w:pPr>
        <w:pStyle w:val="ListParagraph"/>
      </w:pPr>
    </w:p>
    <w:p w14:paraId="338EEEA8" w14:textId="00B26A71" w:rsidR="00050D99" w:rsidRDefault="00050D99" w:rsidP="00050D99">
      <w:pPr>
        <w:tabs>
          <w:tab w:val="left" w:pos="1035"/>
        </w:tabs>
      </w:pPr>
    </w:p>
    <w:p w14:paraId="57AA25B9" w14:textId="72470C30" w:rsidR="00050D99" w:rsidRDefault="00050D99" w:rsidP="00050D99">
      <w:pPr>
        <w:pStyle w:val="ListParagraph"/>
        <w:numPr>
          <w:ilvl w:val="0"/>
          <w:numId w:val="1"/>
        </w:numPr>
        <w:tabs>
          <w:tab w:val="left" w:pos="1035"/>
        </w:tabs>
        <w:rPr>
          <w:b/>
          <w:bCs/>
        </w:rPr>
      </w:pPr>
      <w:r>
        <w:rPr>
          <w:b/>
          <w:bCs/>
        </w:rPr>
        <w:t xml:space="preserve">Caring Responsibilities: Children </w:t>
      </w:r>
    </w:p>
    <w:p w14:paraId="2AAB7F41" w14:textId="021814B9" w:rsidR="00050D99" w:rsidRDefault="00707458" w:rsidP="00050D99">
      <w:pPr>
        <w:pStyle w:val="ListParagraph"/>
        <w:tabs>
          <w:tab w:val="left" w:pos="1035"/>
        </w:tabs>
      </w:pPr>
      <w:r>
        <w:t xml:space="preserve">Primary carer for child </w:t>
      </w:r>
      <w:r>
        <w:tab/>
      </w:r>
      <w:r>
        <w:tab/>
        <w:t>17%</w:t>
      </w:r>
    </w:p>
    <w:p w14:paraId="7D992F29" w14:textId="5172E01E" w:rsidR="00050D99" w:rsidRDefault="00050D99" w:rsidP="00050D99">
      <w:pPr>
        <w:pStyle w:val="ListParagraph"/>
        <w:tabs>
          <w:tab w:val="left" w:pos="1035"/>
        </w:tabs>
      </w:pPr>
      <w:r>
        <w:t>N</w:t>
      </w:r>
      <w:r w:rsidR="00707458">
        <w:t xml:space="preserve">ot primary carer for child </w:t>
      </w:r>
      <w:r w:rsidR="00707458">
        <w:tab/>
        <w:t>83%</w:t>
      </w:r>
    </w:p>
    <w:p w14:paraId="5A21023C" w14:textId="4FC7D680" w:rsidR="00050D99" w:rsidRDefault="00050D99" w:rsidP="00050D99">
      <w:pPr>
        <w:pStyle w:val="ListParagraph"/>
        <w:tabs>
          <w:tab w:val="left" w:pos="1035"/>
        </w:tabs>
      </w:pPr>
      <w:r>
        <w:t xml:space="preserve">Prefer not to say </w:t>
      </w:r>
      <w:r w:rsidR="00707458">
        <w:tab/>
      </w:r>
      <w:r w:rsidR="00707458">
        <w:tab/>
        <w:t>0%</w:t>
      </w:r>
    </w:p>
    <w:p w14:paraId="407CCDE8" w14:textId="0EF41C38" w:rsidR="00707458" w:rsidRDefault="00707458" w:rsidP="00050D99">
      <w:pPr>
        <w:pStyle w:val="ListParagraph"/>
        <w:tabs>
          <w:tab w:val="left" w:pos="1035"/>
        </w:tabs>
      </w:pPr>
    </w:p>
    <w:p w14:paraId="45EB4924" w14:textId="215BE51D" w:rsidR="00707458" w:rsidRDefault="00707458" w:rsidP="00050D99">
      <w:pPr>
        <w:pStyle w:val="ListParagraph"/>
        <w:tabs>
          <w:tab w:val="left" w:pos="1035"/>
        </w:tabs>
      </w:pPr>
      <w:r>
        <w:rPr>
          <w:noProof/>
        </w:rPr>
        <w:drawing>
          <wp:inline distT="0" distB="0" distL="0" distR="0" wp14:anchorId="7DBED7F7" wp14:editId="1D702168">
            <wp:extent cx="4572000" cy="2743200"/>
            <wp:effectExtent l="0" t="0" r="0" b="0"/>
            <wp:docPr id="10" name="Chart 10">
              <a:extLst xmlns:a="http://schemas.openxmlformats.org/drawingml/2006/main">
                <a:ext uri="{FF2B5EF4-FFF2-40B4-BE49-F238E27FC236}">
                  <a16:creationId xmlns:a16="http://schemas.microsoft.com/office/drawing/2014/main" id="{2527FCA4-434D-43C3-91FF-BAFB016083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867FE7" w14:textId="7B766520" w:rsidR="00707458" w:rsidRDefault="00707458" w:rsidP="00707458"/>
    <w:p w14:paraId="08126BD3" w14:textId="26750A00" w:rsidR="00707458" w:rsidRDefault="00707458" w:rsidP="00707458">
      <w:pPr>
        <w:pStyle w:val="ListParagraph"/>
        <w:numPr>
          <w:ilvl w:val="0"/>
          <w:numId w:val="1"/>
        </w:numPr>
        <w:rPr>
          <w:b/>
          <w:bCs/>
        </w:rPr>
      </w:pPr>
      <w:r>
        <w:rPr>
          <w:b/>
          <w:bCs/>
        </w:rPr>
        <w:t xml:space="preserve">Caring Responsibilities: Other </w:t>
      </w:r>
    </w:p>
    <w:p w14:paraId="730D5BC4" w14:textId="499D7EFD" w:rsidR="00707458" w:rsidRDefault="00707458" w:rsidP="00707458">
      <w:pPr>
        <w:pStyle w:val="ListParagraph"/>
      </w:pPr>
      <w:r>
        <w:t xml:space="preserve">No </w:t>
      </w:r>
      <w:r>
        <w:tab/>
      </w:r>
      <w:r>
        <w:tab/>
      </w:r>
      <w:r>
        <w:tab/>
      </w:r>
      <w:r>
        <w:tab/>
      </w:r>
      <w:r>
        <w:tab/>
        <w:t>83%</w:t>
      </w:r>
    </w:p>
    <w:p w14:paraId="068C4380" w14:textId="729CA69F" w:rsidR="00707458" w:rsidRDefault="00707458" w:rsidP="00707458">
      <w:pPr>
        <w:pStyle w:val="ListParagraph"/>
      </w:pPr>
      <w:r>
        <w:t xml:space="preserve">Yes, 1-19 hours per week </w:t>
      </w:r>
      <w:r>
        <w:tab/>
      </w:r>
      <w:r>
        <w:tab/>
        <w:t>11%</w:t>
      </w:r>
    </w:p>
    <w:p w14:paraId="060962A5" w14:textId="48667ED3" w:rsidR="00707458" w:rsidRDefault="00707458" w:rsidP="00707458">
      <w:pPr>
        <w:pStyle w:val="ListParagraph"/>
      </w:pPr>
      <w:r>
        <w:t xml:space="preserve">Yes, 20-49 hours per week </w:t>
      </w:r>
      <w:r>
        <w:tab/>
      </w:r>
      <w:r>
        <w:tab/>
        <w:t>0%</w:t>
      </w:r>
    </w:p>
    <w:p w14:paraId="6D412750" w14:textId="42270955" w:rsidR="00707458" w:rsidRDefault="00707458" w:rsidP="00707458">
      <w:pPr>
        <w:pStyle w:val="ListParagraph"/>
      </w:pPr>
      <w:r>
        <w:t xml:space="preserve">Yes 50 or more hours per week </w:t>
      </w:r>
      <w:r>
        <w:tab/>
      </w:r>
      <w:r>
        <w:tab/>
        <w:t>0%</w:t>
      </w:r>
    </w:p>
    <w:p w14:paraId="480E3C36" w14:textId="64406C8F" w:rsidR="00707458" w:rsidRDefault="00707458" w:rsidP="00707458">
      <w:pPr>
        <w:pStyle w:val="ListParagraph"/>
      </w:pPr>
      <w:r>
        <w:t xml:space="preserve">Prefer not to say </w:t>
      </w:r>
      <w:r>
        <w:tab/>
      </w:r>
      <w:r>
        <w:tab/>
      </w:r>
      <w:r>
        <w:tab/>
        <w:t>6%</w:t>
      </w:r>
    </w:p>
    <w:p w14:paraId="169190AE" w14:textId="696817CF" w:rsidR="00707458" w:rsidRDefault="00707458" w:rsidP="00707458">
      <w:pPr>
        <w:pStyle w:val="ListParagraph"/>
      </w:pPr>
    </w:p>
    <w:p w14:paraId="59664DAB" w14:textId="65DC9CA6" w:rsidR="00707458" w:rsidRDefault="00707458" w:rsidP="00707458">
      <w:pPr>
        <w:pStyle w:val="ListParagraph"/>
        <w:rPr>
          <w:noProof/>
        </w:rPr>
      </w:pPr>
      <w:r>
        <w:rPr>
          <w:noProof/>
        </w:rPr>
        <w:drawing>
          <wp:inline distT="0" distB="0" distL="0" distR="0" wp14:anchorId="7A5FE01D" wp14:editId="4B25AE8C">
            <wp:extent cx="4572000" cy="2743200"/>
            <wp:effectExtent l="0" t="0" r="0" b="0"/>
            <wp:docPr id="11" name="Chart 11">
              <a:extLst xmlns:a="http://schemas.openxmlformats.org/drawingml/2006/main">
                <a:ext uri="{FF2B5EF4-FFF2-40B4-BE49-F238E27FC236}">
                  <a16:creationId xmlns:a16="http://schemas.microsoft.com/office/drawing/2014/main" id="{F6CF4784-D2D5-4F21-ABB7-BA9CCEADFB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B726E9C" w14:textId="0BF1A69B" w:rsidR="00707458" w:rsidRDefault="00707458" w:rsidP="00707458">
      <w:pPr>
        <w:rPr>
          <w:noProof/>
        </w:rPr>
      </w:pPr>
    </w:p>
    <w:p w14:paraId="509139B0" w14:textId="3B5A4F82" w:rsidR="00707458" w:rsidRPr="00707458" w:rsidRDefault="000A51FE" w:rsidP="000A51FE">
      <w:pPr>
        <w:ind w:firstLine="720"/>
        <w:jc w:val="right"/>
      </w:pPr>
      <w:r>
        <w:t>01/03/2022</w:t>
      </w:r>
    </w:p>
    <w:sectPr w:rsidR="00707458" w:rsidRPr="00707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A6E30"/>
    <w:multiLevelType w:val="hybridMultilevel"/>
    <w:tmpl w:val="84648934"/>
    <w:lvl w:ilvl="0" w:tplc="E4821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ED"/>
    <w:rsid w:val="00050D99"/>
    <w:rsid w:val="000A51FE"/>
    <w:rsid w:val="000B7911"/>
    <w:rsid w:val="00421881"/>
    <w:rsid w:val="00707458"/>
    <w:rsid w:val="007C0AF6"/>
    <w:rsid w:val="00837257"/>
    <w:rsid w:val="008450ED"/>
    <w:rsid w:val="009F1993"/>
    <w:rsid w:val="00CF44E8"/>
    <w:rsid w:val="00E44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D56F"/>
  <w15:chartTrackingRefBased/>
  <w15:docId w15:val="{9DB85849-D135-44E8-A507-6C0B8749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944b1b6ee6f9c49d/Documents/Bank%20House/Diversity%20Data/Diversity%20Data%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944b1b6ee6f9c49d/Documents/Bank%20House/Diversity%20Data/Diversity%20Data%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944b1b6ee6f9c49d/Documents/Bank%20House/Diversity%20Data/Diversity%20Data%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944b1b6ee6f9c49d/Documents/Bank%20House/Diversity%20Data/Diversity%20Data%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944b1b6ee6f9c49d/Documents/Bank%20House/Diversity%20Data/Diversity%20Data%2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944b1b6ee6f9c49d/Documents/Bank%20House/Diversity%20Data/Diversity%20Data%20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944b1b6ee6f9c49d/Documents/Bank%20House/Diversity%20Data/Diversity%20Data%20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944b1b6ee6f9c49d/Documents/Bank%20House/Diversity%20Data/Diversity%20Data%20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d.docs.live.net/944b1b6ee6f9c49d/Documents/Bank%20House/Diversity%20Data/Diversity%20Data%2020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u="sng"/>
              <a:t>AUTHORISED PERSON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'[Diversity Data 2021.xlsx]Sheet1'!$A$10:$A$12</c:f>
              <c:strCache>
                <c:ptCount val="3"/>
                <c:pt idx="0">
                  <c:v>QC</c:v>
                </c:pt>
                <c:pt idx="1">
                  <c:v>Tenant/member </c:v>
                </c:pt>
                <c:pt idx="2">
                  <c:v>Other (including pupil)</c:v>
                </c:pt>
              </c:strCache>
            </c:strRef>
          </c:cat>
          <c:val>
            <c:numRef>
              <c:f>'[Diversity Data 2021.xlsx]Sheet1'!$B$10:$B$12</c:f>
              <c:numCache>
                <c:formatCode>0%</c:formatCode>
                <c:ptCount val="3"/>
                <c:pt idx="0" formatCode="0.00%">
                  <c:v>0.06</c:v>
                </c:pt>
                <c:pt idx="1">
                  <c:v>0.83</c:v>
                </c:pt>
                <c:pt idx="2">
                  <c:v>0.11</c:v>
                </c:pt>
              </c:numCache>
            </c:numRef>
          </c:val>
          <c:extLst>
            <c:ext xmlns:c16="http://schemas.microsoft.com/office/drawing/2014/chart" uri="{C3380CC4-5D6E-409C-BE32-E72D297353CC}">
              <c16:uniqueId val="{00000000-5BAF-4C37-BB75-6DAC7177CEAF}"/>
            </c:ext>
          </c:extLst>
        </c:ser>
        <c:dLbls>
          <c:showLegendKey val="0"/>
          <c:showVal val="0"/>
          <c:showCatName val="0"/>
          <c:showSerName val="0"/>
          <c:showPercent val="0"/>
          <c:showBubbleSize val="0"/>
        </c:dLbls>
        <c:gapWidth val="219"/>
        <c:overlap val="-27"/>
        <c:axId val="367388792"/>
        <c:axId val="367389776"/>
      </c:barChart>
      <c:catAx>
        <c:axId val="367388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389776"/>
        <c:crosses val="autoZero"/>
        <c:auto val="1"/>
        <c:lblAlgn val="ctr"/>
        <c:lblOffset val="100"/>
        <c:noMultiLvlLbl val="0"/>
      </c:catAx>
      <c:valAx>
        <c:axId val="367389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388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u="sng"/>
              <a:t>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'[Diversity Data 2021.xlsx]Sheet1'!$A$3:$A$6</c:f>
              <c:strCache>
                <c:ptCount val="4"/>
                <c:pt idx="0">
                  <c:v>Male </c:v>
                </c:pt>
                <c:pt idx="1">
                  <c:v>Female </c:v>
                </c:pt>
                <c:pt idx="2">
                  <c:v>Other</c:v>
                </c:pt>
                <c:pt idx="3">
                  <c:v>Prefer not to say</c:v>
                </c:pt>
              </c:strCache>
            </c:strRef>
          </c:cat>
          <c:val>
            <c:numRef>
              <c:f>'[Diversity Data 2021.xlsx]Sheet1'!$B$3:$B$6</c:f>
              <c:numCache>
                <c:formatCode>0%</c:formatCode>
                <c:ptCount val="4"/>
                <c:pt idx="0">
                  <c:v>0.61</c:v>
                </c:pt>
                <c:pt idx="1">
                  <c:v>0.39</c:v>
                </c:pt>
                <c:pt idx="2">
                  <c:v>0</c:v>
                </c:pt>
                <c:pt idx="3">
                  <c:v>0</c:v>
                </c:pt>
              </c:numCache>
            </c:numRef>
          </c:val>
          <c:extLst>
            <c:ext xmlns:c16="http://schemas.microsoft.com/office/drawing/2014/chart" uri="{C3380CC4-5D6E-409C-BE32-E72D297353CC}">
              <c16:uniqueId val="{00000000-7163-4312-B083-DCCE2CC4D7EC}"/>
            </c:ext>
          </c:extLst>
        </c:ser>
        <c:dLbls>
          <c:showLegendKey val="0"/>
          <c:showVal val="0"/>
          <c:showCatName val="0"/>
          <c:showSerName val="0"/>
          <c:showPercent val="0"/>
          <c:showBubbleSize val="0"/>
        </c:dLbls>
        <c:gapWidth val="219"/>
        <c:overlap val="-27"/>
        <c:axId val="379612864"/>
        <c:axId val="379616144"/>
      </c:barChart>
      <c:catAx>
        <c:axId val="37961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616144"/>
        <c:crosses val="autoZero"/>
        <c:auto val="1"/>
        <c:lblAlgn val="ctr"/>
        <c:lblOffset val="100"/>
        <c:noMultiLvlLbl val="0"/>
      </c:catAx>
      <c:valAx>
        <c:axId val="379616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6128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'[Diversity Data 2021.xlsx]Sheet1'!$A$16:$A$22</c:f>
              <c:strCache>
                <c:ptCount val="7"/>
                <c:pt idx="0">
                  <c:v>16-24</c:v>
                </c:pt>
                <c:pt idx="1">
                  <c:v>25-34</c:v>
                </c:pt>
                <c:pt idx="2">
                  <c:v>35-44</c:v>
                </c:pt>
                <c:pt idx="3">
                  <c:v>45-54</c:v>
                </c:pt>
                <c:pt idx="4">
                  <c:v>55-64</c:v>
                </c:pt>
                <c:pt idx="5">
                  <c:v>65+</c:v>
                </c:pt>
                <c:pt idx="6">
                  <c:v>Prefer not to say </c:v>
                </c:pt>
              </c:strCache>
            </c:strRef>
          </c:cat>
          <c:val>
            <c:numRef>
              <c:f>'[Diversity Data 2021.xlsx]Sheet1'!$B$16:$B$22</c:f>
              <c:numCache>
                <c:formatCode>0.00%</c:formatCode>
                <c:ptCount val="7"/>
                <c:pt idx="0" formatCode="0%">
                  <c:v>0</c:v>
                </c:pt>
                <c:pt idx="1">
                  <c:v>0.41199999999999998</c:v>
                </c:pt>
                <c:pt idx="2">
                  <c:v>5.8999999999999997E-2</c:v>
                </c:pt>
                <c:pt idx="3">
                  <c:v>0.23499999999999999</c:v>
                </c:pt>
                <c:pt idx="4">
                  <c:v>0.23499999999999999</c:v>
                </c:pt>
                <c:pt idx="5">
                  <c:v>5.8999999999999997E-2</c:v>
                </c:pt>
                <c:pt idx="6" formatCode="0%">
                  <c:v>0</c:v>
                </c:pt>
              </c:numCache>
            </c:numRef>
          </c:val>
          <c:extLst>
            <c:ext xmlns:c16="http://schemas.microsoft.com/office/drawing/2014/chart" uri="{C3380CC4-5D6E-409C-BE32-E72D297353CC}">
              <c16:uniqueId val="{00000000-0FD4-48FF-AAA5-E6598DD8895A}"/>
            </c:ext>
          </c:extLst>
        </c:ser>
        <c:dLbls>
          <c:showLegendKey val="0"/>
          <c:showVal val="0"/>
          <c:showCatName val="0"/>
          <c:showSerName val="0"/>
          <c:showPercent val="0"/>
          <c:showBubbleSize val="0"/>
        </c:dLbls>
        <c:gapWidth val="219"/>
        <c:overlap val="-27"/>
        <c:axId val="408969528"/>
        <c:axId val="533289680"/>
      </c:barChart>
      <c:catAx>
        <c:axId val="40896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289680"/>
        <c:crosses val="autoZero"/>
        <c:auto val="1"/>
        <c:lblAlgn val="ctr"/>
        <c:lblOffset val="100"/>
        <c:noMultiLvlLbl val="0"/>
      </c:catAx>
      <c:valAx>
        <c:axId val="533289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969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r>
              <a:rPr lang="en-US" b="1" u="sng"/>
              <a:t>DISABILITY</a:t>
            </a:r>
          </a:p>
          <a:p>
            <a:pPr>
              <a:defRPr b="1" u="sng"/>
            </a:pPr>
            <a:endParaRPr lang="en-US" b="1" u="sng"/>
          </a:p>
        </c:rich>
      </c:tx>
      <c:overlay val="0"/>
      <c:spPr>
        <a:noFill/>
        <a:ln>
          <a:noFill/>
        </a:ln>
        <a:effectLst/>
      </c:spPr>
      <c:txPr>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'[Diversity Data 2021.xlsx]Sheet1'!$A$26:$A$28</c:f>
              <c:strCache>
                <c:ptCount val="3"/>
                <c:pt idx="0">
                  <c:v>Yes</c:v>
                </c:pt>
                <c:pt idx="1">
                  <c:v>No</c:v>
                </c:pt>
                <c:pt idx="2">
                  <c:v>Prefer not to say </c:v>
                </c:pt>
              </c:strCache>
            </c:strRef>
          </c:cat>
          <c:val>
            <c:numRef>
              <c:f>'[Diversity Data 2021.xlsx]Sheet1'!$B$26:$B$28</c:f>
              <c:numCache>
                <c:formatCode>0%</c:formatCode>
                <c:ptCount val="3"/>
                <c:pt idx="0" formatCode="0.00%">
                  <c:v>0.11</c:v>
                </c:pt>
                <c:pt idx="1">
                  <c:v>0.89</c:v>
                </c:pt>
                <c:pt idx="2">
                  <c:v>0</c:v>
                </c:pt>
              </c:numCache>
            </c:numRef>
          </c:val>
          <c:extLst>
            <c:ext xmlns:c16="http://schemas.microsoft.com/office/drawing/2014/chart" uri="{C3380CC4-5D6E-409C-BE32-E72D297353CC}">
              <c16:uniqueId val="{00000000-1D35-49A8-AFFF-FA7B77B2117E}"/>
            </c:ext>
          </c:extLst>
        </c:ser>
        <c:dLbls>
          <c:showLegendKey val="0"/>
          <c:showVal val="0"/>
          <c:showCatName val="0"/>
          <c:showSerName val="0"/>
          <c:showPercent val="0"/>
          <c:showBubbleSize val="0"/>
        </c:dLbls>
        <c:gapWidth val="219"/>
        <c:overlap val="-27"/>
        <c:axId val="565969048"/>
        <c:axId val="565967080"/>
      </c:barChart>
      <c:catAx>
        <c:axId val="565969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967080"/>
        <c:crosses val="autoZero"/>
        <c:auto val="1"/>
        <c:lblAlgn val="ctr"/>
        <c:lblOffset val="100"/>
        <c:noMultiLvlLbl val="0"/>
      </c:catAx>
      <c:valAx>
        <c:axId val="565967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969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r>
              <a:rPr lang="en-US" b="1" u="sng"/>
              <a:t>EHNIC GROUPS</a:t>
            </a:r>
          </a:p>
        </c:rich>
      </c:tx>
      <c:overlay val="0"/>
      <c:spPr>
        <a:noFill/>
        <a:ln>
          <a:noFill/>
        </a:ln>
        <a:effectLst/>
      </c:spPr>
      <c:txPr>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'[Diversity Data 2021.xlsx]Sheet1'!$A$32:$A$37</c:f>
              <c:strCache>
                <c:ptCount val="6"/>
                <c:pt idx="0">
                  <c:v>Asian/Asian British </c:v>
                </c:pt>
                <c:pt idx="1">
                  <c:v>Black/African/Caribeean/Black British </c:v>
                </c:pt>
                <c:pt idx="2">
                  <c:v>Mixed/Multiple ethnic groups </c:v>
                </c:pt>
                <c:pt idx="3">
                  <c:v>White </c:v>
                </c:pt>
                <c:pt idx="4">
                  <c:v>Other ethnic group</c:v>
                </c:pt>
                <c:pt idx="5">
                  <c:v>Prefer not to say </c:v>
                </c:pt>
              </c:strCache>
            </c:strRef>
          </c:cat>
          <c:val>
            <c:numRef>
              <c:f>'[Diversity Data 2021.xlsx]Sheet1'!$B$32:$B$37</c:f>
              <c:numCache>
                <c:formatCode>0%</c:formatCode>
                <c:ptCount val="6"/>
                <c:pt idx="0" formatCode="0.00%">
                  <c:v>5.5E-2</c:v>
                </c:pt>
                <c:pt idx="1">
                  <c:v>0</c:v>
                </c:pt>
                <c:pt idx="2" formatCode="0.00%">
                  <c:v>5.5E-2</c:v>
                </c:pt>
                <c:pt idx="3">
                  <c:v>0.89</c:v>
                </c:pt>
                <c:pt idx="4">
                  <c:v>0</c:v>
                </c:pt>
                <c:pt idx="5">
                  <c:v>0</c:v>
                </c:pt>
              </c:numCache>
            </c:numRef>
          </c:val>
          <c:extLst>
            <c:ext xmlns:c16="http://schemas.microsoft.com/office/drawing/2014/chart" uri="{C3380CC4-5D6E-409C-BE32-E72D297353CC}">
              <c16:uniqueId val="{00000000-EACC-4753-B8AC-3972749018F9}"/>
            </c:ext>
          </c:extLst>
        </c:ser>
        <c:dLbls>
          <c:showLegendKey val="0"/>
          <c:showVal val="0"/>
          <c:showCatName val="0"/>
          <c:showSerName val="0"/>
          <c:showPercent val="0"/>
          <c:showBubbleSize val="0"/>
        </c:dLbls>
        <c:gapWidth val="219"/>
        <c:overlap val="-27"/>
        <c:axId val="379373472"/>
        <c:axId val="379374784"/>
      </c:barChart>
      <c:catAx>
        <c:axId val="37937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374784"/>
        <c:crosses val="autoZero"/>
        <c:auto val="1"/>
        <c:lblAlgn val="ctr"/>
        <c:lblOffset val="100"/>
        <c:noMultiLvlLbl val="0"/>
      </c:catAx>
      <c:valAx>
        <c:axId val="3793747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373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r>
              <a:rPr lang="en-US" b="1" u="sng"/>
              <a:t>SOCIO-ECONOMIC BACKGROUND - UNIVERSITY</a:t>
            </a:r>
          </a:p>
        </c:rich>
      </c:tx>
      <c:overlay val="0"/>
      <c:spPr>
        <a:noFill/>
        <a:ln>
          <a:noFill/>
        </a:ln>
        <a:effectLst/>
      </c:spPr>
      <c:txPr>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'[Diversity Data 2021.xlsx]Sheet1'!$A$41:$A$44</c:f>
              <c:strCache>
                <c:ptCount val="4"/>
                <c:pt idx="0">
                  <c:v>First generation </c:v>
                </c:pt>
                <c:pt idx="1">
                  <c:v>Not first generation </c:v>
                </c:pt>
                <c:pt idx="2">
                  <c:v>Did not attend University </c:v>
                </c:pt>
                <c:pt idx="3">
                  <c:v>Prefer not to say </c:v>
                </c:pt>
              </c:strCache>
            </c:strRef>
          </c:cat>
          <c:val>
            <c:numRef>
              <c:f>'[Diversity Data 2021.xlsx]Sheet1'!$B$41:$B$44</c:f>
              <c:numCache>
                <c:formatCode>0%</c:formatCode>
                <c:ptCount val="4"/>
                <c:pt idx="0">
                  <c:v>0.67</c:v>
                </c:pt>
                <c:pt idx="1">
                  <c:v>0.33</c:v>
                </c:pt>
                <c:pt idx="2">
                  <c:v>0</c:v>
                </c:pt>
                <c:pt idx="3">
                  <c:v>0</c:v>
                </c:pt>
              </c:numCache>
            </c:numRef>
          </c:val>
          <c:extLst>
            <c:ext xmlns:c16="http://schemas.microsoft.com/office/drawing/2014/chart" uri="{C3380CC4-5D6E-409C-BE32-E72D297353CC}">
              <c16:uniqueId val="{00000000-030C-4498-844C-81EA8665E0F0}"/>
            </c:ext>
          </c:extLst>
        </c:ser>
        <c:dLbls>
          <c:showLegendKey val="0"/>
          <c:showVal val="0"/>
          <c:showCatName val="0"/>
          <c:showSerName val="0"/>
          <c:showPercent val="0"/>
          <c:showBubbleSize val="0"/>
        </c:dLbls>
        <c:gapWidth val="219"/>
        <c:overlap val="-27"/>
        <c:axId val="531830240"/>
        <c:axId val="531828928"/>
      </c:barChart>
      <c:catAx>
        <c:axId val="53183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828928"/>
        <c:crosses val="autoZero"/>
        <c:auto val="1"/>
        <c:lblAlgn val="ctr"/>
        <c:lblOffset val="100"/>
        <c:noMultiLvlLbl val="0"/>
      </c:catAx>
      <c:valAx>
        <c:axId val="531828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830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r>
              <a:rPr lang="en-US" b="1" u="sng"/>
              <a:t>SOCIO-ECONOMIC BACKGROUND - SCHOOLING</a:t>
            </a:r>
          </a:p>
        </c:rich>
      </c:tx>
      <c:overlay val="0"/>
      <c:spPr>
        <a:noFill/>
        <a:ln>
          <a:noFill/>
        </a:ln>
        <a:effectLst/>
      </c:spPr>
      <c:txPr>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'[Diversity Data 2021.xlsx]Sheet1'!$A$48:$A$51</c:f>
              <c:strCache>
                <c:ptCount val="4"/>
                <c:pt idx="0">
                  <c:v>UK State School </c:v>
                </c:pt>
                <c:pt idx="1">
                  <c:v>UK Independent/Fee Paying School </c:v>
                </c:pt>
                <c:pt idx="2">
                  <c:v>Attended school outside of UK </c:v>
                </c:pt>
                <c:pt idx="3">
                  <c:v>Prefer not to say </c:v>
                </c:pt>
              </c:strCache>
            </c:strRef>
          </c:cat>
          <c:val>
            <c:numRef>
              <c:f>'[Diversity Data 2021.xlsx]Sheet1'!$B$48:$B$51</c:f>
              <c:numCache>
                <c:formatCode>0%</c:formatCode>
                <c:ptCount val="4"/>
                <c:pt idx="0">
                  <c:v>0.78</c:v>
                </c:pt>
                <c:pt idx="1">
                  <c:v>0.22</c:v>
                </c:pt>
                <c:pt idx="2">
                  <c:v>0</c:v>
                </c:pt>
                <c:pt idx="3">
                  <c:v>0</c:v>
                </c:pt>
              </c:numCache>
            </c:numRef>
          </c:val>
          <c:extLst>
            <c:ext xmlns:c16="http://schemas.microsoft.com/office/drawing/2014/chart" uri="{C3380CC4-5D6E-409C-BE32-E72D297353CC}">
              <c16:uniqueId val="{00000000-B9DE-4194-AEB1-B6DD284BDD3D}"/>
            </c:ext>
          </c:extLst>
        </c:ser>
        <c:dLbls>
          <c:showLegendKey val="0"/>
          <c:showVal val="0"/>
          <c:showCatName val="0"/>
          <c:showSerName val="0"/>
          <c:showPercent val="0"/>
          <c:showBubbleSize val="0"/>
        </c:dLbls>
        <c:gapWidth val="219"/>
        <c:overlap val="-27"/>
        <c:axId val="379356088"/>
        <c:axId val="379359040"/>
      </c:barChart>
      <c:catAx>
        <c:axId val="379356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359040"/>
        <c:crosses val="autoZero"/>
        <c:auto val="1"/>
        <c:lblAlgn val="ctr"/>
        <c:lblOffset val="100"/>
        <c:noMultiLvlLbl val="0"/>
      </c:catAx>
      <c:valAx>
        <c:axId val="37935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356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r>
              <a:rPr lang="en-US" b="1" u="sng"/>
              <a:t>CARING RESPONSIBILITIES - CHILDREN</a:t>
            </a:r>
          </a:p>
        </c:rich>
      </c:tx>
      <c:overlay val="0"/>
      <c:spPr>
        <a:noFill/>
        <a:ln>
          <a:noFill/>
        </a:ln>
        <a:effectLst/>
      </c:spPr>
      <c:txPr>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'[Diversity Data 2021.xlsx]Sheet1'!$A$55:$A$57</c:f>
              <c:strCache>
                <c:ptCount val="3"/>
                <c:pt idx="0">
                  <c:v>Primary carer of child </c:v>
                </c:pt>
                <c:pt idx="1">
                  <c:v>Not Primary carer of child </c:v>
                </c:pt>
                <c:pt idx="2">
                  <c:v>Prefer not to say </c:v>
                </c:pt>
              </c:strCache>
            </c:strRef>
          </c:cat>
          <c:val>
            <c:numRef>
              <c:f>'[Diversity Data 2021.xlsx]Sheet1'!$B$55:$B$57</c:f>
              <c:numCache>
                <c:formatCode>0%</c:formatCode>
                <c:ptCount val="3"/>
                <c:pt idx="0">
                  <c:v>0.17</c:v>
                </c:pt>
                <c:pt idx="1">
                  <c:v>0.83</c:v>
                </c:pt>
                <c:pt idx="2">
                  <c:v>0</c:v>
                </c:pt>
              </c:numCache>
            </c:numRef>
          </c:val>
          <c:extLst>
            <c:ext xmlns:c16="http://schemas.microsoft.com/office/drawing/2014/chart" uri="{C3380CC4-5D6E-409C-BE32-E72D297353CC}">
              <c16:uniqueId val="{00000000-8D1C-4E6B-B30D-47ABA7EDA5B8}"/>
            </c:ext>
          </c:extLst>
        </c:ser>
        <c:dLbls>
          <c:showLegendKey val="0"/>
          <c:showVal val="0"/>
          <c:showCatName val="0"/>
          <c:showSerName val="0"/>
          <c:showPercent val="0"/>
          <c:showBubbleSize val="0"/>
        </c:dLbls>
        <c:gapWidth val="219"/>
        <c:overlap val="-27"/>
        <c:axId val="523105328"/>
        <c:axId val="523105984"/>
      </c:barChart>
      <c:catAx>
        <c:axId val="52310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105984"/>
        <c:crosses val="autoZero"/>
        <c:auto val="1"/>
        <c:lblAlgn val="ctr"/>
        <c:lblOffset val="100"/>
        <c:noMultiLvlLbl val="0"/>
      </c:catAx>
      <c:valAx>
        <c:axId val="523105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105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r>
              <a:rPr lang="en-US" b="1" u="sng"/>
              <a:t>CARING RESPONSIBILITIES - OTHER</a:t>
            </a:r>
          </a:p>
        </c:rich>
      </c:tx>
      <c:overlay val="0"/>
      <c:spPr>
        <a:noFill/>
        <a:ln>
          <a:noFill/>
        </a:ln>
        <a:effectLst/>
      </c:spPr>
      <c:txPr>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'[Diversity Data 2021.xlsx]Sheet1'!$A$61:$A$65</c:f>
              <c:strCache>
                <c:ptCount val="5"/>
                <c:pt idx="0">
                  <c:v>No caring responsibilities </c:v>
                </c:pt>
                <c:pt idx="1">
                  <c:v>Yes, 1-19 hours per week </c:v>
                </c:pt>
                <c:pt idx="2">
                  <c:v>Yes, 20-49 hours per week </c:v>
                </c:pt>
                <c:pt idx="3">
                  <c:v>Yes, 50 or more hours per week </c:v>
                </c:pt>
                <c:pt idx="4">
                  <c:v>Prefer not to say </c:v>
                </c:pt>
              </c:strCache>
            </c:strRef>
          </c:cat>
          <c:val>
            <c:numRef>
              <c:f>'[Diversity Data 2021.xlsx]Sheet1'!$B$61:$B$65</c:f>
              <c:numCache>
                <c:formatCode>0%</c:formatCode>
                <c:ptCount val="5"/>
                <c:pt idx="0">
                  <c:v>0.83</c:v>
                </c:pt>
                <c:pt idx="1">
                  <c:v>0.11</c:v>
                </c:pt>
                <c:pt idx="2">
                  <c:v>0</c:v>
                </c:pt>
                <c:pt idx="3">
                  <c:v>0</c:v>
                </c:pt>
                <c:pt idx="4">
                  <c:v>0.06</c:v>
                </c:pt>
              </c:numCache>
            </c:numRef>
          </c:val>
          <c:extLst>
            <c:ext xmlns:c16="http://schemas.microsoft.com/office/drawing/2014/chart" uri="{C3380CC4-5D6E-409C-BE32-E72D297353CC}">
              <c16:uniqueId val="{00000000-9BEA-4B5E-84B3-34FDF1DABFF4}"/>
            </c:ext>
          </c:extLst>
        </c:ser>
        <c:dLbls>
          <c:showLegendKey val="0"/>
          <c:showVal val="0"/>
          <c:showCatName val="0"/>
          <c:showSerName val="0"/>
          <c:showPercent val="0"/>
          <c:showBubbleSize val="0"/>
        </c:dLbls>
        <c:gapWidth val="219"/>
        <c:overlap val="-27"/>
        <c:axId val="278350504"/>
        <c:axId val="278352472"/>
      </c:barChart>
      <c:catAx>
        <c:axId val="278350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352472"/>
        <c:crosses val="autoZero"/>
        <c:auto val="1"/>
        <c:lblAlgn val="ctr"/>
        <c:lblOffset val="100"/>
        <c:noMultiLvlLbl val="0"/>
      </c:catAx>
      <c:valAx>
        <c:axId val="278352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350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Harrison</dc:creator>
  <cp:keywords/>
  <dc:description/>
  <cp:lastModifiedBy>Jasmine Harrison</cp:lastModifiedBy>
  <cp:revision>7</cp:revision>
  <dcterms:created xsi:type="dcterms:W3CDTF">2022-03-01T20:38:00Z</dcterms:created>
  <dcterms:modified xsi:type="dcterms:W3CDTF">2022-03-23T15:16:00Z</dcterms:modified>
</cp:coreProperties>
</file>